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28D5" w14:textId="2CE23AD8" w:rsidR="00363028" w:rsidRPr="00363028" w:rsidRDefault="00363028" w:rsidP="0036302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63028">
        <w:rPr>
          <w:rFonts w:ascii="Times New Roman" w:hAnsi="Times New Roman" w:cs="Times New Roman"/>
          <w:sz w:val="24"/>
          <w:szCs w:val="24"/>
        </w:rPr>
        <w:t xml:space="preserve">Figura 3: Imágenes de tomografía postoperatoria donde se observa una descompresión amplia, con una </w:t>
      </w:r>
      <w:proofErr w:type="spellStart"/>
      <w:r w:rsidRPr="00363028">
        <w:rPr>
          <w:rFonts w:ascii="Times New Roman" w:hAnsi="Times New Roman" w:cs="Times New Roman"/>
          <w:sz w:val="24"/>
          <w:szCs w:val="24"/>
        </w:rPr>
        <w:t>corpectomía</w:t>
      </w:r>
      <w:proofErr w:type="spellEnd"/>
      <w:r w:rsidRPr="00363028">
        <w:rPr>
          <w:rFonts w:ascii="Times New Roman" w:hAnsi="Times New Roman" w:cs="Times New Roman"/>
          <w:sz w:val="24"/>
          <w:szCs w:val="24"/>
        </w:rPr>
        <w:t xml:space="preserve"> parcial posterior.</w:t>
      </w:r>
      <w:bookmarkStart w:id="0" w:name="_GoBack"/>
      <w:bookmarkEnd w:id="0"/>
    </w:p>
    <w:sectPr w:rsidR="00363028" w:rsidRPr="003630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C0"/>
    <w:rsid w:val="00121178"/>
    <w:rsid w:val="002244F6"/>
    <w:rsid w:val="00363028"/>
    <w:rsid w:val="0042635B"/>
    <w:rsid w:val="009B30E1"/>
    <w:rsid w:val="00DB7925"/>
    <w:rsid w:val="00E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53C7"/>
  <w15:chartTrackingRefBased/>
  <w15:docId w15:val="{BD54146B-F159-4307-852F-13288BAB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Martínez</dc:creator>
  <cp:keywords/>
  <dc:description/>
  <cp:lastModifiedBy>Augusto Martínez</cp:lastModifiedBy>
  <cp:revision>3</cp:revision>
  <dcterms:created xsi:type="dcterms:W3CDTF">2018-04-03T00:55:00Z</dcterms:created>
  <dcterms:modified xsi:type="dcterms:W3CDTF">2018-04-03T02:07:00Z</dcterms:modified>
</cp:coreProperties>
</file>