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8CE0D" w14:textId="77777777" w:rsidR="0086670C" w:rsidRDefault="005A7532">
      <w:bookmarkStart w:id="0" w:name="_GoBack"/>
      <w:bookmarkEnd w:id="0"/>
      <w:r>
        <w:rPr>
          <w:rFonts w:cs="Arial"/>
          <w:b/>
          <w:bCs/>
          <w:noProof/>
          <w:sz w:val="16"/>
          <w:szCs w:val="16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5BA17" wp14:editId="6500E2D7">
                <wp:simplePos x="0" y="0"/>
                <wp:positionH relativeFrom="column">
                  <wp:posOffset>-1029335</wp:posOffset>
                </wp:positionH>
                <wp:positionV relativeFrom="paragraph">
                  <wp:posOffset>179705</wp:posOffset>
                </wp:positionV>
                <wp:extent cx="7429500" cy="269494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00" cy="269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E34E8" w14:textId="77777777" w:rsidR="005A7532" w:rsidRPr="005A7532" w:rsidRDefault="005A7532" w:rsidP="005A7532">
                            <w:pPr>
                              <w:spacing w:line="48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7532">
                              <w:rPr>
                                <w:rFonts w:ascii="Times New Roman" w:hAnsi="Times New Roman" w:cs="Times New Roman"/>
                                <w:b/>
                              </w:rPr>
                              <w:t>Figura 1. Paciente Casos 3 y 19. A</w:t>
                            </w:r>
                            <w:r w:rsidRPr="005A7532">
                              <w:rPr>
                                <w:rFonts w:ascii="Times New Roman" w:hAnsi="Times New Roman" w:cs="Times New Roman"/>
                              </w:rPr>
                              <w:t xml:space="preserve">: Rx aflojamiento séptico de prótesis total de cadera izquierda. </w:t>
                            </w:r>
                            <w:r w:rsidRPr="005A7532">
                              <w:rPr>
                                <w:rFonts w:ascii="Times New Roman" w:hAnsi="Times New Roman" w:cs="Times New Roman"/>
                                <w:b/>
                              </w:rPr>
                              <w:t>B</w:t>
                            </w:r>
                            <w:r w:rsidRPr="005A7532">
                              <w:rPr>
                                <w:rFonts w:ascii="Times New Roman" w:hAnsi="Times New Roman" w:cs="Times New Roman"/>
                              </w:rPr>
                              <w:t xml:space="preserve">: Revisión en 2 tiempos, osteotomía trocantérica extendida y colocación de espaciador de cemento. </w:t>
                            </w:r>
                            <w:r w:rsidRPr="005A7532">
                              <w:rPr>
                                <w:rFonts w:ascii="Times New Roman" w:hAnsi="Times New Roman" w:cs="Times New Roman"/>
                                <w:b/>
                              </w:rPr>
                              <w:t>C</w:t>
                            </w:r>
                            <w:r w:rsidRPr="005A7532">
                              <w:rPr>
                                <w:rFonts w:ascii="Times New Roman" w:hAnsi="Times New Roman" w:cs="Times New Roman"/>
                              </w:rPr>
                              <w:t xml:space="preserve">: Revisión protésica cadera izquierda con cotilo MT y tallo cónico de fijación distal (Zimmer, Warsaw, Indiana, EE. UU). </w:t>
                            </w:r>
                            <w:r w:rsidRPr="005A7532">
                              <w:rPr>
                                <w:rFonts w:ascii="Times New Roman" w:hAnsi="Times New Roman" w:cs="Times New Roman"/>
                                <w:b/>
                              </w:rPr>
                              <w:t>D</w:t>
                            </w:r>
                            <w:r w:rsidRPr="005A7532">
                              <w:rPr>
                                <w:rFonts w:ascii="Times New Roman" w:hAnsi="Times New Roman" w:cs="Times New Roman"/>
                              </w:rPr>
                              <w:t xml:space="preserve">: Rx 3 años post operatorio con buena remodelación ósea e implantes fijos. Aflojamiento mecánico de cadera derecha. </w:t>
                            </w:r>
                            <w:r w:rsidRPr="005A7532">
                              <w:rPr>
                                <w:rFonts w:ascii="Times New Roman" w:hAnsi="Times New Roman" w:cs="Times New Roman"/>
                                <w:b/>
                              </w:rPr>
                              <w:t>E</w:t>
                            </w:r>
                            <w:r w:rsidRPr="005A7532">
                              <w:rPr>
                                <w:rFonts w:ascii="Times New Roman" w:hAnsi="Times New Roman" w:cs="Times New Roman"/>
                              </w:rPr>
                              <w:t>: Revisión en un tiempo, osteotomía trocantérica extendida, cotilo de MT y tallo cónico de fijación distal (Zimmer, Warsaw, Indiana, EE. UU).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5BA17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6" o:spid="_x0000_s1026" type="#_x0000_t202" style="position:absolute;margin-left:-81.05pt;margin-top:14.15pt;width:585pt;height:2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" filled="f" stroked="f">
                <v:path arrowok="t"/>
                <v:textbox>
                  <w:txbxContent>
                    <w:p w14:paraId="57BE34E8" w14:textId="77777777" w:rsidR="005A7532" w:rsidRPr="005A7532" w:rsidRDefault="005A7532" w:rsidP="005A7532">
                      <w:pPr>
                        <w:spacing w:line="48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A7532">
                        <w:rPr>
                          <w:rFonts w:ascii="Times New Roman" w:hAnsi="Times New Roman" w:cs="Times New Roman"/>
                          <w:b/>
                        </w:rPr>
                        <w:t>Figura 1. Paciente Casos 3 y 19. A</w:t>
                      </w:r>
                      <w:r w:rsidRPr="005A7532">
                        <w:rPr>
                          <w:rFonts w:ascii="Times New Roman" w:hAnsi="Times New Roman" w:cs="Times New Roman"/>
                        </w:rPr>
                        <w:t xml:space="preserve">: Rx aflojamiento séptico de prótesis total de cadera izquierda. </w:t>
                      </w:r>
                      <w:r w:rsidRPr="005A7532">
                        <w:rPr>
                          <w:rFonts w:ascii="Times New Roman" w:hAnsi="Times New Roman" w:cs="Times New Roman"/>
                          <w:b/>
                        </w:rPr>
                        <w:t>B</w:t>
                      </w:r>
                      <w:r w:rsidRPr="005A7532">
                        <w:rPr>
                          <w:rFonts w:ascii="Times New Roman" w:hAnsi="Times New Roman" w:cs="Times New Roman"/>
                        </w:rPr>
                        <w:t xml:space="preserve">: Revisión en 2 tiempos, osteotomía trocantérica extendida y colocación de espaciador de cemento. </w:t>
                      </w:r>
                      <w:r w:rsidRPr="005A7532">
                        <w:rPr>
                          <w:rFonts w:ascii="Times New Roman" w:hAnsi="Times New Roman" w:cs="Times New Roman"/>
                          <w:b/>
                        </w:rPr>
                        <w:t>C</w:t>
                      </w:r>
                      <w:r w:rsidRPr="005A7532">
                        <w:rPr>
                          <w:rFonts w:ascii="Times New Roman" w:hAnsi="Times New Roman" w:cs="Times New Roman"/>
                        </w:rPr>
                        <w:t xml:space="preserve">: Revisión protésica cadera izquierda con cotilo MT y tallo cónico de fijación distal (Zimmer, Warsaw, Indiana, EE. UU). </w:t>
                      </w:r>
                      <w:r w:rsidRPr="005A7532">
                        <w:rPr>
                          <w:rFonts w:ascii="Times New Roman" w:hAnsi="Times New Roman" w:cs="Times New Roman"/>
                          <w:b/>
                        </w:rPr>
                        <w:t>D</w:t>
                      </w:r>
                      <w:r w:rsidRPr="005A7532">
                        <w:rPr>
                          <w:rFonts w:ascii="Times New Roman" w:hAnsi="Times New Roman" w:cs="Times New Roman"/>
                        </w:rPr>
                        <w:t xml:space="preserve">: Rx 3 años post operatorio con buena remodelación ósea e implantes fijos. Aflojamiento mecánico de cadera derecha. </w:t>
                      </w:r>
                      <w:r w:rsidRPr="005A7532">
                        <w:rPr>
                          <w:rFonts w:ascii="Times New Roman" w:hAnsi="Times New Roman" w:cs="Times New Roman"/>
                          <w:b/>
                        </w:rPr>
                        <w:t>E</w:t>
                      </w:r>
                      <w:r w:rsidRPr="005A7532">
                        <w:rPr>
                          <w:rFonts w:ascii="Times New Roman" w:hAnsi="Times New Roman" w:cs="Times New Roman"/>
                        </w:rPr>
                        <w:t>: Revisión en un tiempo, osteotomía trocantérica extendida, cotilo de MT y tallo cónico de fijación distal (Zimmer, Warsaw, Indiana, EE. UU).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6670C" w:rsidSect="000E3FC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32"/>
    <w:rsid w:val="000E3FC8"/>
    <w:rsid w:val="001152C7"/>
    <w:rsid w:val="005A7532"/>
    <w:rsid w:val="0068015E"/>
    <w:rsid w:val="006C56AA"/>
    <w:rsid w:val="009D5382"/>
    <w:rsid w:val="00A17E0D"/>
    <w:rsid w:val="00B0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171EA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753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sarandreucci@gmail.com</dc:creator>
  <cp:keywords/>
  <dc:description/>
  <cp:lastModifiedBy>sarandreucci@gmail.com</cp:lastModifiedBy>
  <cp:revision>1</cp:revision>
  <dcterms:created xsi:type="dcterms:W3CDTF">2017-11-15T22:25:00Z</dcterms:created>
  <dcterms:modified xsi:type="dcterms:W3CDTF">2017-11-15T22:27:00Z</dcterms:modified>
</cp:coreProperties>
</file>